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FD5" w:rsidRDefault="00886FD5" w:rsidP="005A35D6">
      <w:pPr>
        <w:rPr>
          <w:lang w:val="uk-UA"/>
        </w:rPr>
      </w:pPr>
    </w:p>
    <w:p w:rsidR="0055045A" w:rsidRPr="00E22DBD" w:rsidRDefault="005A35D6" w:rsidP="005A35D6">
      <w:pPr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</w:t>
      </w:r>
      <w:r w:rsidR="00F63F6B" w:rsidRPr="00070FA5">
        <w:rPr>
          <w:sz w:val="28"/>
          <w:szCs w:val="28"/>
          <w:lang w:val="uk-UA"/>
        </w:rPr>
        <w:t xml:space="preserve">   </w:t>
      </w:r>
      <w:r w:rsidR="0055045A" w:rsidRPr="00E22DBD">
        <w:rPr>
          <w:noProof/>
          <w:color w:val="000000"/>
          <w:sz w:val="28"/>
          <w:szCs w:val="28"/>
        </w:rPr>
        <w:drawing>
          <wp:inline distT="0" distB="0" distL="0" distR="0" wp14:anchorId="7FA398C5" wp14:editId="4228AA36">
            <wp:extent cx="428625" cy="581025"/>
            <wp:effectExtent l="0" t="0" r="9525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45A" w:rsidRPr="00E22DBD" w:rsidRDefault="0055045A" w:rsidP="0055045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55045A" w:rsidRDefault="0055045A" w:rsidP="0055045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55045A" w:rsidRDefault="0055045A" w:rsidP="0055045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55045A" w:rsidRDefault="0055045A" w:rsidP="0055045A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55045A" w:rsidRPr="00E22DBD" w:rsidRDefault="0055045A" w:rsidP="0055045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55045A" w:rsidRPr="00E22DBD" w:rsidRDefault="0055045A" w:rsidP="0055045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5045A" w:rsidRDefault="0055045A" w:rsidP="0055045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5045A" w:rsidRPr="00E22DBD" w:rsidRDefault="001D45D8" w:rsidP="0055045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20 березня</w:t>
      </w:r>
      <w:r w:rsidR="0055045A">
        <w:rPr>
          <w:b w:val="0"/>
          <w:sz w:val="28"/>
          <w:szCs w:val="28"/>
          <w:lang w:val="uk-UA"/>
        </w:rPr>
        <w:t xml:space="preserve"> </w:t>
      </w:r>
      <w:r w:rsidR="0055045A" w:rsidRPr="00E22DBD">
        <w:rPr>
          <w:b w:val="0"/>
          <w:sz w:val="28"/>
          <w:szCs w:val="28"/>
          <w:lang w:val="uk-UA"/>
        </w:rPr>
        <w:t>20</w:t>
      </w:r>
      <w:r w:rsidR="0055045A">
        <w:rPr>
          <w:b w:val="0"/>
          <w:sz w:val="28"/>
          <w:szCs w:val="28"/>
          <w:lang w:val="uk-UA"/>
        </w:rPr>
        <w:t xml:space="preserve">18 </w:t>
      </w:r>
      <w:r w:rsidR="0055045A" w:rsidRPr="00E22DBD">
        <w:rPr>
          <w:b w:val="0"/>
          <w:sz w:val="28"/>
          <w:szCs w:val="28"/>
          <w:lang w:val="uk-UA"/>
        </w:rPr>
        <w:t>року</w:t>
      </w:r>
    </w:p>
    <w:p w:rsidR="0055045A" w:rsidRDefault="0055045A" w:rsidP="0055045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сел. Козелець</w:t>
      </w:r>
    </w:p>
    <w:p w:rsidR="0055045A" w:rsidRDefault="0055045A" w:rsidP="0055045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D45D8" w:rsidRPr="001D45D8" w:rsidRDefault="0055045A" w:rsidP="001D45D8">
      <w:pPr>
        <w:jc w:val="both"/>
        <w:rPr>
          <w:sz w:val="28"/>
          <w:szCs w:val="28"/>
        </w:rPr>
      </w:pPr>
      <w:r w:rsidRPr="001D45D8">
        <w:rPr>
          <w:sz w:val="28"/>
          <w:szCs w:val="28"/>
          <w:lang w:val="uk-UA"/>
        </w:rPr>
        <w:t>№</w:t>
      </w:r>
      <w:r w:rsidR="001D45D8" w:rsidRPr="001D45D8">
        <w:rPr>
          <w:b/>
          <w:sz w:val="28"/>
          <w:szCs w:val="28"/>
          <w:lang w:val="uk-UA"/>
        </w:rPr>
        <w:t xml:space="preserve"> </w:t>
      </w:r>
      <w:r w:rsidR="001D45D8">
        <w:rPr>
          <w:color w:val="000000"/>
          <w:sz w:val="28"/>
          <w:szCs w:val="28"/>
          <w:lang w:val="uk-UA"/>
        </w:rPr>
        <w:t>219</w:t>
      </w:r>
      <w:r w:rsidR="001D45D8" w:rsidRPr="001D45D8">
        <w:rPr>
          <w:color w:val="000000"/>
          <w:sz w:val="28"/>
          <w:szCs w:val="28"/>
          <w:lang w:val="uk-UA"/>
        </w:rPr>
        <w:t>-20/</w:t>
      </w:r>
      <w:r w:rsidR="001D45D8" w:rsidRPr="001D45D8">
        <w:rPr>
          <w:color w:val="000000"/>
          <w:sz w:val="28"/>
          <w:szCs w:val="28"/>
          <w:lang w:val="en-US"/>
        </w:rPr>
        <w:t>VIII</w:t>
      </w:r>
    </w:p>
    <w:p w:rsidR="0055045A" w:rsidRDefault="0055045A" w:rsidP="0055045A">
      <w:pPr>
        <w:rPr>
          <w:lang w:val="uk-UA"/>
        </w:rPr>
      </w:pPr>
    </w:p>
    <w:p w:rsidR="0055045A" w:rsidRDefault="0055045A" w:rsidP="0055045A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Про присвоєння юридичної адреси</w:t>
      </w:r>
    </w:p>
    <w:p w:rsidR="0055045A" w:rsidRDefault="0055045A" w:rsidP="0055045A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частин</w:t>
      </w:r>
      <w:r w:rsidR="001D45D8">
        <w:rPr>
          <w:bCs/>
          <w:sz w:val="28"/>
          <w:lang w:val="uk-UA"/>
        </w:rPr>
        <w:t>і комплексу нежитлових будівель</w:t>
      </w:r>
    </w:p>
    <w:p w:rsidR="0055045A" w:rsidRPr="00A729E6" w:rsidRDefault="0055045A" w:rsidP="0055045A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в смт.</w:t>
      </w:r>
      <w:r w:rsidR="001D45D8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Козелець по вул.</w:t>
      </w:r>
      <w:r w:rsidR="001D45D8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Соборності</w:t>
      </w:r>
    </w:p>
    <w:p w:rsidR="0055045A" w:rsidRDefault="0055045A" w:rsidP="0055045A">
      <w:pPr>
        <w:jc w:val="both"/>
        <w:rPr>
          <w:bCs/>
          <w:sz w:val="28"/>
          <w:szCs w:val="28"/>
          <w:lang w:val="uk-UA"/>
        </w:rPr>
      </w:pPr>
    </w:p>
    <w:p w:rsidR="0055045A" w:rsidRPr="004025D9" w:rsidRDefault="0055045A" w:rsidP="0055045A">
      <w:pPr>
        <w:jc w:val="both"/>
        <w:rPr>
          <w:bCs/>
          <w:sz w:val="28"/>
          <w:lang w:val="uk-UA"/>
        </w:rPr>
      </w:pPr>
    </w:p>
    <w:p w:rsidR="0055045A" w:rsidRDefault="0055045A" w:rsidP="0055045A">
      <w:pPr>
        <w:ind w:firstLine="851"/>
        <w:jc w:val="both"/>
        <w:rPr>
          <w:bCs/>
          <w:sz w:val="28"/>
          <w:lang w:val="uk-UA"/>
        </w:rPr>
      </w:pPr>
      <w:r>
        <w:rPr>
          <w:bCs/>
          <w:sz w:val="28"/>
          <w:szCs w:val="28"/>
          <w:lang w:val="uk-UA"/>
        </w:rPr>
        <w:t>Керуючись  статтею 31Закону України «Про місцеве самоврядування в</w:t>
      </w:r>
      <w:r w:rsidR="001D45D8">
        <w:rPr>
          <w:bCs/>
          <w:sz w:val="28"/>
          <w:lang w:val="uk-UA"/>
        </w:rPr>
        <w:t xml:space="preserve"> Україні»</w:t>
      </w:r>
      <w:r>
        <w:rPr>
          <w:bCs/>
          <w:sz w:val="28"/>
          <w:lang w:val="uk-UA"/>
        </w:rPr>
        <w:t>, постановою Кабінету Міністрів України від 25 травня 2011 року №559 « Про містобудівний кадастр», розглянувши з</w:t>
      </w:r>
      <w:r w:rsidR="001D45D8">
        <w:rPr>
          <w:bCs/>
          <w:sz w:val="28"/>
          <w:lang w:val="uk-UA"/>
        </w:rPr>
        <w:t>аяву та додані документи ТОВ</w:t>
      </w:r>
      <w:r>
        <w:rPr>
          <w:bCs/>
          <w:sz w:val="28"/>
          <w:lang w:val="uk-UA"/>
        </w:rPr>
        <w:t xml:space="preserve"> з іноземною інвестицією «</w:t>
      </w:r>
      <w:proofErr w:type="spellStart"/>
      <w:r>
        <w:rPr>
          <w:bCs/>
          <w:sz w:val="28"/>
          <w:lang w:val="uk-UA"/>
        </w:rPr>
        <w:t>Бейкері</w:t>
      </w:r>
      <w:proofErr w:type="spellEnd"/>
      <w:r>
        <w:rPr>
          <w:bCs/>
          <w:sz w:val="28"/>
          <w:lang w:val="uk-UA"/>
        </w:rPr>
        <w:t xml:space="preserve"> </w:t>
      </w:r>
      <w:proofErr w:type="spellStart"/>
      <w:r>
        <w:rPr>
          <w:bCs/>
          <w:sz w:val="28"/>
          <w:lang w:val="uk-UA"/>
        </w:rPr>
        <w:t>Фуд</w:t>
      </w:r>
      <w:proofErr w:type="spellEnd"/>
      <w:r>
        <w:rPr>
          <w:bCs/>
          <w:sz w:val="28"/>
          <w:lang w:val="uk-UA"/>
        </w:rPr>
        <w:t xml:space="preserve"> </w:t>
      </w:r>
      <w:proofErr w:type="spellStart"/>
      <w:r>
        <w:rPr>
          <w:bCs/>
          <w:sz w:val="28"/>
          <w:lang w:val="uk-UA"/>
        </w:rPr>
        <w:t>Індастрі</w:t>
      </w:r>
      <w:proofErr w:type="spellEnd"/>
      <w:r>
        <w:rPr>
          <w:bCs/>
          <w:sz w:val="28"/>
          <w:lang w:val="uk-UA"/>
        </w:rPr>
        <w:t>», виконавчий комітет селищної ради вирішив:</w:t>
      </w:r>
    </w:p>
    <w:p w:rsidR="0055045A" w:rsidRDefault="0055045A" w:rsidP="0055045A">
      <w:pPr>
        <w:jc w:val="both"/>
        <w:rPr>
          <w:lang w:val="uk-UA"/>
        </w:rPr>
      </w:pPr>
      <w:r>
        <w:rPr>
          <w:lang w:val="uk-UA"/>
        </w:rPr>
        <w:t xml:space="preserve">     </w:t>
      </w:r>
    </w:p>
    <w:p w:rsidR="001D45D8" w:rsidRDefault="0055045A" w:rsidP="001D45D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1.Присвоїти  юридичну  адресу частині комплексу нежитлових будівель загальною площею 2133,4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>., що належить ТОВ «</w:t>
      </w:r>
      <w:proofErr w:type="spellStart"/>
      <w:r>
        <w:rPr>
          <w:sz w:val="28"/>
          <w:szCs w:val="28"/>
          <w:lang w:val="uk-UA"/>
        </w:rPr>
        <w:t>Бейкері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Фуд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Індастрі</w:t>
      </w:r>
      <w:proofErr w:type="spellEnd"/>
      <w:r>
        <w:rPr>
          <w:sz w:val="28"/>
          <w:szCs w:val="28"/>
          <w:lang w:val="uk-UA"/>
        </w:rPr>
        <w:t>»</w:t>
      </w:r>
      <w:r w:rsidR="005A35D6">
        <w:rPr>
          <w:sz w:val="28"/>
          <w:szCs w:val="28"/>
          <w:lang w:val="uk-UA"/>
        </w:rPr>
        <w:t xml:space="preserve"> згідно </w:t>
      </w:r>
      <w:r w:rsidR="004633EF">
        <w:rPr>
          <w:sz w:val="28"/>
          <w:szCs w:val="28"/>
          <w:lang w:val="uk-UA"/>
        </w:rPr>
        <w:t>договору купівлі-продажу</w:t>
      </w:r>
      <w:r w:rsidR="005A35D6">
        <w:rPr>
          <w:sz w:val="28"/>
          <w:szCs w:val="28"/>
          <w:lang w:val="uk-UA"/>
        </w:rPr>
        <w:t xml:space="preserve"> </w:t>
      </w:r>
      <w:r w:rsidR="004633EF">
        <w:rPr>
          <w:sz w:val="28"/>
          <w:szCs w:val="28"/>
          <w:lang w:val="uk-UA"/>
        </w:rPr>
        <w:t>№ 314</w:t>
      </w:r>
      <w:r w:rsidR="001D45D8">
        <w:rPr>
          <w:sz w:val="28"/>
          <w:szCs w:val="28"/>
          <w:lang w:val="uk-UA"/>
        </w:rPr>
        <w:t xml:space="preserve"> від 07.03.2018 року</w:t>
      </w:r>
    </w:p>
    <w:p w:rsidR="0055045A" w:rsidRDefault="001D45D8" w:rsidP="001D45D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A35D6">
        <w:rPr>
          <w:sz w:val="28"/>
          <w:szCs w:val="28"/>
          <w:lang w:val="uk-UA"/>
        </w:rPr>
        <w:t xml:space="preserve"> ву</w:t>
      </w:r>
      <w:r>
        <w:rPr>
          <w:sz w:val="28"/>
          <w:szCs w:val="28"/>
          <w:lang w:val="uk-UA"/>
        </w:rPr>
        <w:t>л.</w:t>
      </w:r>
      <w:r w:rsidR="004633EF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Соборності,123 в</w:t>
      </w:r>
      <w:r w:rsidR="005A35D6">
        <w:rPr>
          <w:sz w:val="28"/>
          <w:szCs w:val="28"/>
          <w:lang w:val="uk-UA"/>
        </w:rPr>
        <w:t>, смт.</w:t>
      </w:r>
      <w:r>
        <w:rPr>
          <w:sz w:val="28"/>
          <w:szCs w:val="28"/>
          <w:lang w:val="uk-UA"/>
        </w:rPr>
        <w:t xml:space="preserve"> </w:t>
      </w:r>
      <w:r w:rsidR="005A35D6">
        <w:rPr>
          <w:sz w:val="28"/>
          <w:szCs w:val="28"/>
          <w:lang w:val="uk-UA"/>
        </w:rPr>
        <w:t>Козелець, Чернігівської області.</w:t>
      </w:r>
    </w:p>
    <w:p w:rsidR="005A35D6" w:rsidRDefault="005A35D6" w:rsidP="0055045A">
      <w:pPr>
        <w:rPr>
          <w:sz w:val="28"/>
          <w:szCs w:val="28"/>
          <w:lang w:val="uk-UA"/>
        </w:rPr>
      </w:pPr>
    </w:p>
    <w:p w:rsidR="005A35D6" w:rsidRDefault="005A35D6" w:rsidP="0055045A">
      <w:pPr>
        <w:rPr>
          <w:sz w:val="28"/>
          <w:szCs w:val="28"/>
          <w:lang w:val="uk-UA"/>
        </w:rPr>
      </w:pPr>
    </w:p>
    <w:p w:rsidR="005A35D6" w:rsidRDefault="005A35D6" w:rsidP="005504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О.Б.</w:t>
      </w:r>
      <w:r w:rsidR="001D45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Дмитренко</w:t>
      </w:r>
    </w:p>
    <w:p w:rsidR="005A35D6" w:rsidRDefault="005A35D6" w:rsidP="0055045A">
      <w:pPr>
        <w:rPr>
          <w:sz w:val="28"/>
          <w:szCs w:val="28"/>
          <w:lang w:val="uk-UA"/>
        </w:rPr>
      </w:pPr>
    </w:p>
    <w:p w:rsidR="005A35D6" w:rsidRDefault="005A35D6" w:rsidP="0055045A">
      <w:pPr>
        <w:rPr>
          <w:sz w:val="28"/>
          <w:szCs w:val="28"/>
          <w:lang w:val="uk-UA"/>
        </w:rPr>
      </w:pPr>
    </w:p>
    <w:p w:rsidR="005A35D6" w:rsidRDefault="005A35D6" w:rsidP="0055045A">
      <w:pPr>
        <w:rPr>
          <w:sz w:val="28"/>
          <w:szCs w:val="28"/>
          <w:lang w:val="uk-UA"/>
        </w:rPr>
      </w:pPr>
    </w:p>
    <w:p w:rsidR="005A35D6" w:rsidRDefault="005A35D6" w:rsidP="0055045A">
      <w:pPr>
        <w:rPr>
          <w:sz w:val="28"/>
          <w:szCs w:val="28"/>
          <w:lang w:val="uk-UA"/>
        </w:rPr>
      </w:pPr>
    </w:p>
    <w:p w:rsidR="006E28B6" w:rsidRPr="005A35D6" w:rsidRDefault="006E28B6">
      <w:pPr>
        <w:rPr>
          <w:lang w:val="uk-UA"/>
        </w:rPr>
      </w:pPr>
    </w:p>
    <w:sectPr w:rsidR="006E28B6" w:rsidRPr="005A35D6" w:rsidSect="00F83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21B14"/>
    <w:multiLevelType w:val="hybridMultilevel"/>
    <w:tmpl w:val="17CA032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E28B6"/>
    <w:rsid w:val="000752F2"/>
    <w:rsid w:val="00107523"/>
    <w:rsid w:val="001D45D8"/>
    <w:rsid w:val="001F661D"/>
    <w:rsid w:val="003000ED"/>
    <w:rsid w:val="00312BFA"/>
    <w:rsid w:val="004633EF"/>
    <w:rsid w:val="0055045A"/>
    <w:rsid w:val="005A35D6"/>
    <w:rsid w:val="00611C61"/>
    <w:rsid w:val="006E28B6"/>
    <w:rsid w:val="00701961"/>
    <w:rsid w:val="007C007C"/>
    <w:rsid w:val="00886FD5"/>
    <w:rsid w:val="008D0A5F"/>
    <w:rsid w:val="009405DD"/>
    <w:rsid w:val="00B1138A"/>
    <w:rsid w:val="00B72C8D"/>
    <w:rsid w:val="00F63F6B"/>
    <w:rsid w:val="00F83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44C5"/>
  <w15:docId w15:val="{3F77C404-A84D-46E0-A7F3-889CD336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63F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63F6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3F6B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3F6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00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0E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D45D8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User4</cp:lastModifiedBy>
  <cp:revision>12</cp:revision>
  <cp:lastPrinted>2018-03-16T15:36:00Z</cp:lastPrinted>
  <dcterms:created xsi:type="dcterms:W3CDTF">2017-10-10T06:28:00Z</dcterms:created>
  <dcterms:modified xsi:type="dcterms:W3CDTF">2018-03-16T15:36:00Z</dcterms:modified>
</cp:coreProperties>
</file>